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635" w:rsidRPr="005900CA" w:rsidRDefault="00604635" w:rsidP="00604635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СОВЕТ ДЕПУТАТОВ </w:t>
      </w:r>
    </w:p>
    <w:p w:rsidR="00604635" w:rsidRPr="005900CA" w:rsidRDefault="00604635" w:rsidP="00604635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 xml:space="preserve">ПОБЕДИНСКОГО СЕЛЬСКОГО ПОСЕЛЕНИЯ </w:t>
      </w:r>
    </w:p>
    <w:p w:rsidR="00604635" w:rsidRDefault="00604635" w:rsidP="00604635">
      <w:pPr>
        <w:pStyle w:val="1"/>
        <w:rPr>
          <w:b w:val="0"/>
          <w:sz w:val="32"/>
          <w:szCs w:val="32"/>
          <w:u w:val="none"/>
        </w:rPr>
      </w:pPr>
      <w:r w:rsidRPr="005900CA">
        <w:rPr>
          <w:b w:val="0"/>
          <w:sz w:val="32"/>
          <w:szCs w:val="32"/>
          <w:u w:val="none"/>
        </w:rPr>
        <w:t>ГРОЗНЕНСКОГО МУНИЦИПАЛЬНОГО РАЙОНА</w:t>
      </w:r>
    </w:p>
    <w:p w:rsidR="00604635" w:rsidRPr="00AA6E50" w:rsidRDefault="00604635" w:rsidP="00604635">
      <w:pPr>
        <w:jc w:val="center"/>
        <w:rPr>
          <w:sz w:val="32"/>
        </w:rPr>
      </w:pPr>
      <w:r>
        <w:rPr>
          <w:sz w:val="32"/>
        </w:rPr>
        <w:t>ЧЕЧЕНСКОЙ РЕСПУБЛИКИ</w:t>
      </w:r>
    </w:p>
    <w:p w:rsidR="00604635" w:rsidRPr="005900CA" w:rsidRDefault="00D31B55" w:rsidP="00604635">
      <w:r>
        <w:rPr>
          <w:noProof/>
        </w:rPr>
        <w:pict>
          <v:line id="_x0000_s1026" style="position:absolute;z-index:251658240;mso-position-horizontal:center" from="0,1.95pt" to="410.25pt,1.95pt" stroked="f" strokeweight="4.5pt">
            <v:stroke linestyle="thinThick"/>
          </v:line>
        </w:pict>
      </w:r>
    </w:p>
    <w:p w:rsidR="00604635" w:rsidRPr="005900CA" w:rsidRDefault="00604635" w:rsidP="00604635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604635" w:rsidRPr="005900CA" w:rsidRDefault="00604635" w:rsidP="00604635">
      <w:pPr>
        <w:tabs>
          <w:tab w:val="left" w:pos="2250"/>
        </w:tabs>
        <w:jc w:val="center"/>
        <w:rPr>
          <w:b/>
          <w:sz w:val="28"/>
          <w:szCs w:val="28"/>
        </w:rPr>
      </w:pPr>
    </w:p>
    <w:p w:rsidR="00604635" w:rsidRPr="005900CA" w:rsidRDefault="00604635" w:rsidP="00604635">
      <w:pPr>
        <w:tabs>
          <w:tab w:val="left" w:pos="2250"/>
        </w:tabs>
        <w:jc w:val="center"/>
        <w:rPr>
          <w:sz w:val="28"/>
          <w:szCs w:val="28"/>
        </w:rPr>
      </w:pPr>
      <w:r w:rsidRPr="005900CA">
        <w:rPr>
          <w:sz w:val="28"/>
          <w:szCs w:val="28"/>
        </w:rPr>
        <w:t xml:space="preserve">Решение № </w:t>
      </w:r>
      <w:r>
        <w:rPr>
          <w:sz w:val="28"/>
          <w:szCs w:val="28"/>
        </w:rPr>
        <w:t>1</w:t>
      </w:r>
      <w:r w:rsidR="00922151">
        <w:rPr>
          <w:sz w:val="28"/>
          <w:szCs w:val="28"/>
        </w:rPr>
        <w:t>3</w:t>
      </w:r>
    </w:p>
    <w:p w:rsidR="00604635" w:rsidRPr="005900CA" w:rsidRDefault="00604635" w:rsidP="00604635">
      <w:pPr>
        <w:tabs>
          <w:tab w:val="left" w:pos="2250"/>
        </w:tabs>
        <w:jc w:val="center"/>
        <w:rPr>
          <w:sz w:val="28"/>
          <w:szCs w:val="28"/>
        </w:rPr>
      </w:pPr>
    </w:p>
    <w:p w:rsidR="00604635" w:rsidRPr="005900CA" w:rsidRDefault="00604635" w:rsidP="00604635">
      <w:pPr>
        <w:tabs>
          <w:tab w:val="left" w:pos="2250"/>
        </w:tabs>
        <w:jc w:val="center"/>
        <w:rPr>
          <w:sz w:val="28"/>
          <w:szCs w:val="28"/>
        </w:rPr>
      </w:pPr>
    </w:p>
    <w:p w:rsidR="00604635" w:rsidRPr="005900CA" w:rsidRDefault="00011AE1" w:rsidP="00011AE1">
      <w:pPr>
        <w:tabs>
          <w:tab w:val="left" w:pos="2250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04635">
        <w:rPr>
          <w:sz w:val="28"/>
          <w:szCs w:val="28"/>
        </w:rPr>
        <w:t>15.07.</w:t>
      </w:r>
      <w:r w:rsidR="00604635" w:rsidRPr="005900CA">
        <w:rPr>
          <w:sz w:val="28"/>
          <w:szCs w:val="28"/>
        </w:rPr>
        <w:t xml:space="preserve"> 201</w:t>
      </w:r>
      <w:r w:rsidR="00604635">
        <w:rPr>
          <w:sz w:val="28"/>
          <w:szCs w:val="28"/>
        </w:rPr>
        <w:t>4</w:t>
      </w:r>
      <w:r w:rsidR="00604635" w:rsidRPr="005900CA">
        <w:rPr>
          <w:sz w:val="28"/>
          <w:szCs w:val="28"/>
        </w:rPr>
        <w:t>г</w:t>
      </w:r>
      <w:r w:rsidR="00604635">
        <w:rPr>
          <w:sz w:val="28"/>
          <w:szCs w:val="28"/>
        </w:rPr>
        <w:t>.</w:t>
      </w:r>
      <w:r w:rsidR="00604635" w:rsidRPr="005900CA">
        <w:rPr>
          <w:sz w:val="28"/>
          <w:szCs w:val="28"/>
        </w:rPr>
        <w:t xml:space="preserve">          </w:t>
      </w:r>
      <w:r w:rsidR="00604635">
        <w:rPr>
          <w:sz w:val="28"/>
          <w:szCs w:val="28"/>
        </w:rPr>
        <w:t xml:space="preserve">   </w:t>
      </w:r>
      <w:r w:rsidR="00604635" w:rsidRPr="005900CA">
        <w:rPr>
          <w:sz w:val="28"/>
          <w:szCs w:val="28"/>
        </w:rPr>
        <w:t xml:space="preserve">          </w:t>
      </w:r>
      <w:r w:rsidR="00604635">
        <w:rPr>
          <w:sz w:val="28"/>
          <w:szCs w:val="28"/>
        </w:rPr>
        <w:t xml:space="preserve">  </w:t>
      </w:r>
      <w:r w:rsidR="00604635" w:rsidRPr="005900CA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</w:t>
      </w:r>
      <w:r w:rsidR="00604635">
        <w:rPr>
          <w:sz w:val="28"/>
          <w:szCs w:val="28"/>
        </w:rPr>
        <w:t xml:space="preserve"> </w:t>
      </w:r>
      <w:proofErr w:type="spellStart"/>
      <w:r w:rsidR="00604635" w:rsidRPr="005900CA">
        <w:rPr>
          <w:sz w:val="28"/>
          <w:szCs w:val="28"/>
        </w:rPr>
        <w:t>с</w:t>
      </w:r>
      <w:proofErr w:type="gramStart"/>
      <w:r w:rsidR="00604635" w:rsidRPr="005900CA">
        <w:rPr>
          <w:sz w:val="28"/>
          <w:szCs w:val="28"/>
        </w:rPr>
        <w:t>.</w:t>
      </w:r>
      <w:r w:rsidR="00604635">
        <w:rPr>
          <w:sz w:val="28"/>
          <w:szCs w:val="28"/>
        </w:rPr>
        <w:t>П</w:t>
      </w:r>
      <w:proofErr w:type="gramEnd"/>
      <w:r w:rsidR="00604635">
        <w:rPr>
          <w:sz w:val="28"/>
          <w:szCs w:val="28"/>
        </w:rPr>
        <w:t>обединско</w:t>
      </w:r>
      <w:r>
        <w:rPr>
          <w:sz w:val="28"/>
          <w:szCs w:val="28"/>
        </w:rPr>
        <w:t>е</w:t>
      </w:r>
      <w:proofErr w:type="spellEnd"/>
    </w:p>
    <w:p w:rsidR="00604635" w:rsidRDefault="00604635" w:rsidP="00604635">
      <w:pPr>
        <w:jc w:val="center"/>
        <w:rPr>
          <w:sz w:val="28"/>
          <w:szCs w:val="28"/>
          <w:lang w:eastAsia="en-US"/>
        </w:rPr>
      </w:pPr>
    </w:p>
    <w:p w:rsidR="00604635" w:rsidRDefault="00604635" w:rsidP="00604635">
      <w:pPr>
        <w:rPr>
          <w:sz w:val="28"/>
          <w:szCs w:val="28"/>
        </w:rPr>
      </w:pPr>
      <w:r w:rsidRPr="00604635">
        <w:rPr>
          <w:sz w:val="28"/>
          <w:szCs w:val="28"/>
        </w:rPr>
        <w:t xml:space="preserve">Об утверждении Положения о конкурсе </w:t>
      </w:r>
    </w:p>
    <w:p w:rsidR="00604635" w:rsidRDefault="00604635" w:rsidP="00604635">
      <w:pPr>
        <w:rPr>
          <w:sz w:val="28"/>
          <w:szCs w:val="28"/>
        </w:rPr>
      </w:pPr>
      <w:r w:rsidRPr="00604635">
        <w:rPr>
          <w:sz w:val="28"/>
          <w:szCs w:val="28"/>
        </w:rPr>
        <w:t xml:space="preserve">на замещение вакантной должности </w:t>
      </w:r>
    </w:p>
    <w:p w:rsidR="00604635" w:rsidRDefault="00604635" w:rsidP="00604635">
      <w:pPr>
        <w:rPr>
          <w:sz w:val="28"/>
          <w:szCs w:val="28"/>
        </w:rPr>
      </w:pPr>
      <w:r w:rsidRPr="00604635">
        <w:rPr>
          <w:sz w:val="28"/>
          <w:szCs w:val="28"/>
        </w:rPr>
        <w:t xml:space="preserve">муниципальной службы администрации </w:t>
      </w:r>
    </w:p>
    <w:p w:rsidR="00604635" w:rsidRDefault="00604635" w:rsidP="00604635">
      <w:pPr>
        <w:rPr>
          <w:sz w:val="28"/>
          <w:szCs w:val="28"/>
        </w:rPr>
      </w:pPr>
      <w:r>
        <w:rPr>
          <w:sz w:val="28"/>
          <w:szCs w:val="28"/>
        </w:rPr>
        <w:t>Побединского</w:t>
      </w:r>
      <w:r w:rsidRPr="00604635">
        <w:rPr>
          <w:sz w:val="28"/>
          <w:szCs w:val="28"/>
        </w:rPr>
        <w:t xml:space="preserve"> сельского поселения </w:t>
      </w:r>
    </w:p>
    <w:p w:rsidR="00604635" w:rsidRPr="00604635" w:rsidRDefault="00604635" w:rsidP="00604635">
      <w:pPr>
        <w:rPr>
          <w:sz w:val="28"/>
          <w:szCs w:val="28"/>
        </w:rPr>
      </w:pPr>
      <w:r w:rsidRPr="00604635">
        <w:rPr>
          <w:sz w:val="28"/>
          <w:szCs w:val="28"/>
        </w:rPr>
        <w:t xml:space="preserve">Грозненского муниципального района ЧР </w:t>
      </w:r>
    </w:p>
    <w:p w:rsidR="00604635" w:rsidRDefault="00604635" w:rsidP="00604635">
      <w:pPr>
        <w:jc w:val="center"/>
        <w:rPr>
          <w:b/>
          <w:sz w:val="28"/>
          <w:szCs w:val="28"/>
        </w:rPr>
      </w:pPr>
    </w:p>
    <w:p w:rsidR="00604635" w:rsidRDefault="00604635" w:rsidP="00604635">
      <w:pPr>
        <w:pStyle w:val="13"/>
        <w:rPr>
          <w:rFonts w:ascii="Times New Roman" w:hAnsi="Times New Roman"/>
          <w:b/>
          <w:sz w:val="28"/>
        </w:rPr>
      </w:pPr>
    </w:p>
    <w:p w:rsidR="00604635" w:rsidRDefault="00604635" w:rsidP="00604635">
      <w:pPr>
        <w:pStyle w:val="13"/>
        <w:tabs>
          <w:tab w:val="left" w:pos="851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04635" w:rsidRDefault="00011AE1" w:rsidP="00604635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gramStart"/>
      <w:r w:rsidR="00604635">
        <w:rPr>
          <w:color w:val="000000"/>
          <w:sz w:val="28"/>
          <w:szCs w:val="28"/>
        </w:rPr>
        <w:t xml:space="preserve">В соответствии с Федеральным законом от 06.10.2003 года № 131-ФЗ «Об общих  принципах организации местного самоуправления в Российской Федерации»,  </w:t>
      </w:r>
      <w:r w:rsidR="00604635">
        <w:rPr>
          <w:sz w:val="28"/>
          <w:szCs w:val="28"/>
          <w:lang w:eastAsia="en-US"/>
        </w:rPr>
        <w:t xml:space="preserve">Федеральным </w:t>
      </w:r>
      <w:hyperlink r:id="rId4" w:history="1">
        <w:r w:rsidR="00604635">
          <w:rPr>
            <w:rStyle w:val="a3"/>
            <w:szCs w:val="28"/>
            <w:u w:val="none"/>
            <w:lang w:eastAsia="en-US"/>
          </w:rPr>
          <w:t>законом</w:t>
        </w:r>
      </w:hyperlink>
      <w:r w:rsidR="00604635">
        <w:rPr>
          <w:sz w:val="28"/>
          <w:szCs w:val="28"/>
          <w:lang w:eastAsia="en-US"/>
        </w:rPr>
        <w:t xml:space="preserve"> от 02.03.2007 года N 25-ФЗ "О муниципальной службе в Российской Федерации",</w:t>
      </w:r>
      <w:r w:rsidR="00604635">
        <w:rPr>
          <w:rFonts w:ascii="Arial" w:hAnsi="Arial" w:cs="Arial"/>
          <w:sz w:val="28"/>
          <w:szCs w:val="28"/>
          <w:lang w:eastAsia="en-US"/>
        </w:rPr>
        <w:t xml:space="preserve"> </w:t>
      </w:r>
      <w:r w:rsidR="00604635">
        <w:rPr>
          <w:sz w:val="28"/>
          <w:szCs w:val="28"/>
        </w:rPr>
        <w:t xml:space="preserve">Законом Чеченской Республики от 26.06.2007 года N 36-РЗ "О Муниципальной службе в Чеченской Республике» и </w:t>
      </w:r>
      <w:r w:rsidR="00604635">
        <w:rPr>
          <w:color w:val="000000"/>
          <w:sz w:val="28"/>
          <w:szCs w:val="28"/>
        </w:rPr>
        <w:t xml:space="preserve">Уставом Побединского сельского поселения, </w:t>
      </w:r>
      <w:r w:rsidR="00604635">
        <w:rPr>
          <w:sz w:val="28"/>
          <w:szCs w:val="28"/>
        </w:rPr>
        <w:t xml:space="preserve">Совет депутатов Побединского сельского поселения </w:t>
      </w:r>
      <w:proofErr w:type="gramEnd"/>
    </w:p>
    <w:p w:rsidR="00011AE1" w:rsidRDefault="00011AE1" w:rsidP="00604635">
      <w:pPr>
        <w:ind w:firstLine="708"/>
        <w:jc w:val="both"/>
        <w:rPr>
          <w:sz w:val="28"/>
          <w:szCs w:val="28"/>
        </w:rPr>
      </w:pPr>
    </w:p>
    <w:p w:rsidR="00011AE1" w:rsidRDefault="00011AE1" w:rsidP="00604635">
      <w:pPr>
        <w:ind w:firstLine="708"/>
        <w:jc w:val="both"/>
        <w:rPr>
          <w:sz w:val="28"/>
          <w:szCs w:val="28"/>
        </w:rPr>
      </w:pPr>
    </w:p>
    <w:p w:rsidR="00604635" w:rsidRDefault="00011AE1" w:rsidP="006046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04635">
        <w:rPr>
          <w:sz w:val="28"/>
          <w:szCs w:val="28"/>
        </w:rPr>
        <w:t>РЕШИЛ:</w:t>
      </w:r>
    </w:p>
    <w:p w:rsidR="00604635" w:rsidRDefault="00604635" w:rsidP="00604635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</w:p>
    <w:p w:rsidR="00604635" w:rsidRDefault="00011AE1" w:rsidP="00604635">
      <w:pPr>
        <w:pStyle w:val="13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        </w:t>
      </w:r>
      <w:r w:rsidR="00604635">
        <w:rPr>
          <w:rFonts w:ascii="Times New Roman" w:hAnsi="Times New Roman"/>
          <w:sz w:val="28"/>
          <w:szCs w:val="28"/>
        </w:rPr>
        <w:t xml:space="preserve">1. Утвердить </w:t>
      </w:r>
      <w:r w:rsidR="00604635">
        <w:rPr>
          <w:rFonts w:ascii="Times New Roman" w:hAnsi="Times New Roman"/>
          <w:sz w:val="28"/>
          <w:szCs w:val="28"/>
          <w:lang w:eastAsia="en-US"/>
        </w:rPr>
        <w:t xml:space="preserve">прилагаемое </w:t>
      </w:r>
      <w:hyperlink r:id="rId5" w:history="1">
        <w:r w:rsidR="00604635" w:rsidRPr="00922151">
          <w:rPr>
            <w:rStyle w:val="a3"/>
            <w:sz w:val="24"/>
            <w:szCs w:val="24"/>
            <w:u w:val="none"/>
            <w:lang w:eastAsia="en-US"/>
          </w:rPr>
          <w:t>Положение</w:t>
        </w:r>
      </w:hyperlink>
      <w:r w:rsidR="0060463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04635">
        <w:rPr>
          <w:rFonts w:ascii="Times New Roman" w:hAnsi="Times New Roman"/>
          <w:sz w:val="28"/>
          <w:szCs w:val="28"/>
        </w:rPr>
        <w:t xml:space="preserve">о конкурсе на замещение вакантной </w:t>
      </w:r>
      <w:proofErr w:type="gramStart"/>
      <w:r w:rsidR="00604635">
        <w:rPr>
          <w:rFonts w:ascii="Times New Roman" w:hAnsi="Times New Roman"/>
          <w:sz w:val="28"/>
          <w:szCs w:val="28"/>
        </w:rPr>
        <w:t>должности муниципальной службы администрации  Побединского сельского поселения Грозненского муниципального района</w:t>
      </w:r>
      <w:proofErr w:type="gramEnd"/>
      <w:r w:rsidR="00604635">
        <w:rPr>
          <w:rFonts w:ascii="Times New Roman" w:hAnsi="Times New Roman"/>
          <w:sz w:val="28"/>
          <w:szCs w:val="28"/>
        </w:rPr>
        <w:t xml:space="preserve"> ЧР (далее Положение). </w:t>
      </w:r>
    </w:p>
    <w:p w:rsidR="00604635" w:rsidRPr="00916BD0" w:rsidRDefault="00011AE1" w:rsidP="00604635">
      <w:pPr>
        <w:pStyle w:val="20"/>
        <w:spacing w:after="0"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pacing w:val="-1"/>
          <w:w w:val="90"/>
          <w:szCs w:val="28"/>
        </w:rPr>
        <w:t xml:space="preserve">         </w:t>
      </w:r>
      <w:r w:rsidR="00604635" w:rsidRPr="00916BD0">
        <w:rPr>
          <w:rFonts w:ascii="Times New Roman" w:hAnsi="Times New Roman"/>
          <w:spacing w:val="-1"/>
          <w:w w:val="90"/>
          <w:szCs w:val="28"/>
        </w:rPr>
        <w:t xml:space="preserve">2. </w:t>
      </w:r>
      <w:r w:rsidR="00604635" w:rsidRPr="00916BD0">
        <w:rPr>
          <w:rFonts w:ascii="Times New Roman" w:hAnsi="Times New Roman"/>
          <w:szCs w:val="28"/>
        </w:rPr>
        <w:t>Настоящее решение вступает в силу со дня  его обнародования.</w:t>
      </w:r>
    </w:p>
    <w:bookmarkEnd w:id="0"/>
    <w:p w:rsidR="00604635" w:rsidRDefault="00604635" w:rsidP="00604635">
      <w:pPr>
        <w:pStyle w:val="a5"/>
        <w:rPr>
          <w:rFonts w:ascii="Times New Roman" w:hAnsi="Times New Roman"/>
          <w:sz w:val="28"/>
        </w:rPr>
      </w:pPr>
    </w:p>
    <w:p w:rsidR="00604635" w:rsidRDefault="00604635" w:rsidP="00604635">
      <w:pPr>
        <w:pStyle w:val="a5"/>
        <w:rPr>
          <w:rFonts w:ascii="Times New Roman" w:hAnsi="Times New Roman"/>
          <w:sz w:val="28"/>
        </w:rPr>
      </w:pPr>
    </w:p>
    <w:p w:rsidR="00011AE1" w:rsidRDefault="00011AE1" w:rsidP="00604635">
      <w:pPr>
        <w:pStyle w:val="a5"/>
        <w:rPr>
          <w:rFonts w:ascii="Times New Roman" w:hAnsi="Times New Roman"/>
          <w:sz w:val="28"/>
        </w:rPr>
      </w:pPr>
    </w:p>
    <w:p w:rsidR="00011AE1" w:rsidRDefault="00011AE1" w:rsidP="00604635">
      <w:pPr>
        <w:pStyle w:val="a5"/>
        <w:rPr>
          <w:rFonts w:ascii="Times New Roman" w:hAnsi="Times New Roman"/>
          <w:sz w:val="28"/>
        </w:rPr>
      </w:pPr>
    </w:p>
    <w:p w:rsidR="00604635" w:rsidRDefault="00604635" w:rsidP="00604635">
      <w:pPr>
        <w:pStyle w:val="a5"/>
        <w:rPr>
          <w:rFonts w:ascii="Times New Roman" w:hAnsi="Times New Roman"/>
          <w:sz w:val="28"/>
        </w:rPr>
      </w:pPr>
    </w:p>
    <w:p w:rsidR="00011AE1" w:rsidRDefault="00011AE1" w:rsidP="00011AE1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604635" w:rsidRPr="00011AE1" w:rsidRDefault="00011AE1" w:rsidP="00011AE1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Побединского сельского поселения                                            </w:t>
      </w:r>
      <w:proofErr w:type="spellStart"/>
      <w:r>
        <w:rPr>
          <w:rFonts w:ascii="Times New Roman" w:hAnsi="Times New Roman"/>
          <w:sz w:val="28"/>
        </w:rPr>
        <w:t>Р.С.Вазиев</w:t>
      </w:r>
      <w:proofErr w:type="spellEnd"/>
      <w:r w:rsidR="00604635">
        <w:rPr>
          <w:rFonts w:ascii="Times New Roman" w:hAnsi="Times New Roman"/>
          <w:sz w:val="28"/>
        </w:rPr>
        <w:t xml:space="preserve">                     </w:t>
      </w:r>
      <w:r w:rsidR="00604635">
        <w:rPr>
          <w:rFonts w:ascii="Times New Roman" w:hAnsi="Times New Roman"/>
          <w:sz w:val="28"/>
        </w:rPr>
        <w:tab/>
        <w:t xml:space="preserve">                 </w:t>
      </w:r>
    </w:p>
    <w:p w:rsidR="00922151" w:rsidRDefault="00011AE1" w:rsidP="00011AE1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                                                             </w:t>
      </w:r>
    </w:p>
    <w:p w:rsidR="00604635" w:rsidRDefault="00922151" w:rsidP="00011AE1">
      <w:pPr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</w:t>
      </w:r>
      <w:r w:rsidR="00011AE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Приложение №1</w:t>
      </w:r>
    </w:p>
    <w:p w:rsidR="00604635" w:rsidRDefault="00011AE1" w:rsidP="009221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</w:t>
      </w:r>
      <w:r w:rsidR="00922151">
        <w:rPr>
          <w:sz w:val="28"/>
          <w:szCs w:val="28"/>
          <w:lang w:eastAsia="en-US"/>
        </w:rPr>
        <w:t xml:space="preserve">к </w:t>
      </w:r>
      <w:r w:rsidR="00604635">
        <w:rPr>
          <w:sz w:val="28"/>
          <w:szCs w:val="28"/>
          <w:lang w:eastAsia="en-US"/>
        </w:rPr>
        <w:t>решени</w:t>
      </w:r>
      <w:r w:rsidR="00922151">
        <w:rPr>
          <w:sz w:val="28"/>
          <w:szCs w:val="28"/>
          <w:lang w:eastAsia="en-US"/>
        </w:rPr>
        <w:t>ю</w:t>
      </w:r>
      <w:r w:rsidR="00604635">
        <w:rPr>
          <w:sz w:val="28"/>
          <w:szCs w:val="28"/>
          <w:lang w:eastAsia="en-US"/>
        </w:rPr>
        <w:t xml:space="preserve"> </w:t>
      </w:r>
      <w:r w:rsidR="00922151">
        <w:rPr>
          <w:sz w:val="28"/>
          <w:szCs w:val="28"/>
          <w:lang w:eastAsia="en-US"/>
        </w:rPr>
        <w:t xml:space="preserve"> </w:t>
      </w:r>
      <w:r w:rsidR="00922151">
        <w:rPr>
          <w:sz w:val="28"/>
          <w:szCs w:val="28"/>
        </w:rPr>
        <w:t>№1</w:t>
      </w:r>
      <w:r w:rsidR="00D32F37">
        <w:rPr>
          <w:sz w:val="28"/>
          <w:szCs w:val="28"/>
        </w:rPr>
        <w:t>3</w:t>
      </w:r>
      <w:r w:rsidR="00922151">
        <w:rPr>
          <w:sz w:val="28"/>
          <w:szCs w:val="28"/>
        </w:rPr>
        <w:t xml:space="preserve"> от 15.07.2014 г.</w:t>
      </w:r>
      <w:r w:rsidR="00604635">
        <w:rPr>
          <w:sz w:val="28"/>
          <w:szCs w:val="28"/>
        </w:rPr>
        <w:t xml:space="preserve"> </w:t>
      </w:r>
    </w:p>
    <w:p w:rsidR="00604635" w:rsidRDefault="00011AE1" w:rsidP="00011AE1">
      <w:pPr>
        <w:widowControl w:val="0"/>
        <w:autoSpaceDE w:val="0"/>
        <w:autoSpaceDN w:val="0"/>
        <w:adjustRightInd w:val="0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2151">
        <w:rPr>
          <w:sz w:val="28"/>
          <w:szCs w:val="28"/>
        </w:rPr>
        <w:t xml:space="preserve"> </w:t>
      </w:r>
    </w:p>
    <w:p w:rsidR="00604635" w:rsidRDefault="00604635" w:rsidP="0060463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04635" w:rsidRDefault="00604635" w:rsidP="0060463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04635" w:rsidRPr="00922151" w:rsidRDefault="00604635" w:rsidP="00922151">
      <w:pPr>
        <w:pStyle w:val="ConsTitle"/>
        <w:widowControl/>
        <w:ind w:left="4556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04635" w:rsidRDefault="00604635" w:rsidP="0060463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604635" w:rsidRDefault="00604635" w:rsidP="00604635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конкурсе на замещение вакантной должности</w:t>
      </w:r>
    </w:p>
    <w:p w:rsidR="00604635" w:rsidRDefault="00604635" w:rsidP="006046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муниципальной службы администрации Побединского сельского поселения Грозненского муниципального района ЧР </w:t>
      </w: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151" w:rsidRDefault="00922151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04635" w:rsidRDefault="00604635" w:rsidP="0060463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Настоящим Положением в соответствии со статьей 17 Федерального закона от 2 марта 2007 года № 25-ФЗ «О муниципальной службе Российской Федерации» определяются порядок и условия проведения конкурса на замещение вакантной должности муниципальной службы администрации Побединского сельского поселения (далее – вакантная должность муниципальной службы).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Конкурс на замещение вакантной должности муниципальной службы (далее – конкурс) обеспечивает конституционное право граждан на равный доступ к муниципальной службе.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Настоящий порядок не распространяется на замещение должности главы Побединского сельского поселения.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Условия проведения конкурса </w:t>
      </w:r>
    </w:p>
    <w:p w:rsidR="00604635" w:rsidRDefault="00604635" w:rsidP="0060463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Конкурс объявляется по решению представителя нанимателя (работодателя), при наличии вакантной (не замещенной муниципальным служащим) должности муниципальной службы, замещение которой в  соответствии со статьей 17 Федерального закона от 2 марта 2007 года № 25-ФЗ «О муниципальной службе Российской Федерации» (далее – Федеральный закон) может быть произведено на конкурсной основе.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Конкурс не проводится: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 заключении срочного трудового договора;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назначении на должность муниципальной службы муниципального служащего (гражданина), состоящего в кадровом резерве;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при назначении на должности муниципальной службы, относящиеся к младшей группе должностей муниципальной службы;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при назначении муниципального служащего на иную должность муниципальной службы в случае невозможности в соответствии с медицинским заключением исполнения и должностных обязанностей по </w:t>
      </w:r>
      <w:r>
        <w:rPr>
          <w:rFonts w:ascii="Times New Roman" w:hAnsi="Times New Roman" w:cs="Times New Roman"/>
          <w:sz w:val="28"/>
          <w:szCs w:val="28"/>
        </w:rPr>
        <w:lastRenderedPageBreak/>
        <w:t>замещаемой должности, сокращения замещаемой должности, реорганизации, ликвидации органа местного самоуправления или изменения его структуры.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>Право на участие в конкурсе имеют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в органе местного самоуправления для замещения должностей муниципальной службы, при отсутствии обстоятельств, указанных в статье 13Федерального закона от 2 марта 2007 года № 25-ФЗ «О муниципальной службе в Российской Федерации» в качестве ограничений, связанных с муниципальной службой.</w:t>
      </w:r>
      <w:proofErr w:type="gramEnd"/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Порядок проведения конкурса </w:t>
      </w: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Конкурс проводится в два этапа.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этапе публикуется (обнародуется) объявление о проведении конкурса, а также размещается информация о проведении конкурса на официальном сайте органа местного самоуправления в информационно-телекоммуникационной сети «Интернет».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проведении конкурса для замещения вакантной должности муниципальной службы опубликовывается (обнародуется) не позднее, чем за 20 дней до дня проведения конкурса.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публикуемом объявлении о проведении конкурса указываются: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вакантной должности муниципальной службы;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требования, предъявляемые к претенденту на замещение этой должности;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место, дата и время приема документов, подлежащих представлению в соответствии с пунктом 3.2. настоящего Положения;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срок, до истечения которого принимаются указанные документы, а также сведения об источнике подробной информации о конкурсе (телефон, факс, электронный адрес сайта официального органа местного самоуправления).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дате, времени и месте проведения конкурса;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трудового договора.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органа местного самоуправления в информационно-телекоммуникационной сети «Интернет» размещается следующая информация о конкурсе: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вакантной должности муниципальной службы;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требования, предъявляемые к претенденту на замещение этой должности;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прохождения муниципальной службы;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место, дата и время приема документов, подлежащих представлению в соответствии с пунктом 3.2. настоящего Положения;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срок, до истечения которого принимаются указанные документы;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сведения о дате, времени и месте проведения конкурса;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трудового договора.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Гражданин, изъявивший желание участвовать в конкурсе, представляет в орган местного самоуправления: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а) личное заявление;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б) собственноручно заполненную и подписанную анкету по форме, установленной распоряжением Правительства Российской Федерации от 26 мая 2005 года № 667-р;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в) копию паспорта (оригинал предъявляется гражданином лично по прибытии на конкурс);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г) копию трудовой книжки, за исключением случаев, когда трудовой договор заключается впервые, заверенные нотариально или кадровыми службами по месту работы (службы);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копию документа об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ж) копия страхового свидетельства обязательного пенсионного страхования, за исключением случаев, когда трудовой договор  заключается впервые;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копия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и) копия документов воинского учета - для военнообязанных и лиц, подлежащих призыву на военную службу;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к) заключение медицинского учреждения об отсутствии заболевания, препятствующего поступлению на муниципальную службу и ее прохождению;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л)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м)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</w:t>
      </w:r>
      <w:r>
        <w:rPr>
          <w:color w:val="000000"/>
          <w:sz w:val="28"/>
          <w:szCs w:val="28"/>
        </w:rPr>
        <w:t xml:space="preserve"> </w:t>
      </w:r>
      <w:hyperlink r:id="rId6" w:history="1">
        <w:r>
          <w:rPr>
            <w:rStyle w:val="a3"/>
            <w:szCs w:val="28"/>
            <w:u w:val="none"/>
          </w:rPr>
          <w:t>порядке</w:t>
        </w:r>
      </w:hyperlink>
      <w:r>
        <w:rPr>
          <w:sz w:val="28"/>
          <w:szCs w:val="28"/>
        </w:rPr>
        <w:t xml:space="preserve">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предоставляют только граждане, претендующие на замещение должностей муниципальной службы, включенных в </w:t>
      </w:r>
      <w:r>
        <w:rPr>
          <w:sz w:val="28"/>
          <w:szCs w:val="28"/>
        </w:rPr>
        <w:lastRenderedPageBreak/>
        <w:t>соответствующий перечень и муниципальные служащие, замещающие должности, включенные в соответствующий перечень.</w:t>
      </w:r>
      <w:proofErr w:type="gramEnd"/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на прохождение медицинского обследования в медицинском учреждении выдается органом местного самоуправления при обращении гражданина (муниципального служащего) к специалисту, на которого в соответствии с должностной инструкцией возложена кадровая работа в органе местного самоуправления;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Муниципальный служащий, изъявивший желание участвовать в конкурсе, направляет заявление на имя представителя нанимателя (работодателя).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С согласия гражданина (муниципального служащего) проводится процедура оформления его допуска к сведениям, составляющим государственную и иную охраняемую законом тайну, если исполнение должностных обязанностей по должности муниципальной службы, на замещение которой претендует гражданин (муниципальный  служащий), связано с использованием таких сведений.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сведений, указанных в пункте 3.2., представленных гражданином на имя представителя нанимателя (работодателя), подлежит проверке.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3.5. Гражданин (муниципальный служащий) не допускается к участию в конкурсе в связи с его несоответствием квалификационным требованиям к вакантной должности муниципальной службы, а также в связи с наличием ограничений, установленных законодательством Российской Федерации о муниципальной службе для поступления на муниципальную службу и ее прохождения.</w:t>
      </w:r>
    </w:p>
    <w:p w:rsidR="00604635" w:rsidRDefault="00604635" w:rsidP="006046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Документы, указанные в пункте 3.2. настоящего Положения, представляются в администрацию Побединского сельского поселения  в течение 30 календарных дней со дня публикации объявления.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(муниципальному служащему) в их приеме.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(работодатель)  вправе перенести сроки их приема.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Решение о дате, месте и времени проведения второго этапа конкурса принимается представителем нанимателя (работодателем) после проверки достоверности сведений, представленных претендентами на замещение вакантной должности муниципальной службы, а также после оформления в случае необходимости допуска к сведениям, составляющим государственную и иную охраняемую законом тайну.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гражданина на муниципальную службу, он информируется в письменной форме о причинах отказа в участии в конкурсе, в течение 5 рабочих дней с даты выявления обстоятельств, препятствующих поступлению гражданина на муниципальную службу.</w:t>
      </w:r>
      <w:proofErr w:type="gramEnd"/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Претендент на замещение вакантной должности муниципальной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Не позднее, чем за 15 календарных дней до начала второго этапа конкурса сообщение о дате, месте и времени его проведения направляется гражданам (гражданским служащим), допущенным к участию в конкурсе (далее - кандидаты).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Если в результате проведения конкурса не были выявлены кандидаты, отвечающие квалификационным требованиям к вакантной должности муниципальной службы, на замещение которой он был объявлен, представитель нанимателя (работодатель) может принять решение о проведении повторного конкурса.</w:t>
      </w: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Состав конкурсной комиссии и регламент ее  работы</w:t>
      </w: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Для проведения конкурса распоряжением (приказом) представителя нанимателя (работодателя) образуется конкурсная комиссия, действующая на постоянной основе. </w:t>
      </w:r>
    </w:p>
    <w:p w:rsidR="00604635" w:rsidRDefault="00604635" w:rsidP="00604635">
      <w:pPr>
        <w:pStyle w:val="12"/>
        <w:ind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proofErr w:type="gramStart"/>
      <w:r>
        <w:rPr>
          <w:rFonts w:ascii="Times New Roman" w:hAnsi="Times New Roman"/>
          <w:sz w:val="28"/>
          <w:szCs w:val="28"/>
        </w:rPr>
        <w:t>В состав конкурсной комиссии включаются представители нанимателя (работодателя) и уполномоченные им муниципальные служащие (специалисты), осуществляющие кадровую работу и правовое обеспечение, лица, замещающие муниципальные должности, а также представители научных и образовательных учреждений, государственных органов или органов муниципального управления, приглашаемые представителем нанимателя (работодателем) в качестве независимых экспертов-специалистов по вопросам, связанным с муниципальным управлением и муниципальной службой.</w:t>
      </w:r>
      <w:proofErr w:type="gramEnd"/>
      <w:r>
        <w:rPr>
          <w:rFonts w:ascii="Times New Roman" w:hAnsi="Times New Roman"/>
          <w:sz w:val="28"/>
          <w:szCs w:val="28"/>
        </w:rP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конкурсной комиссии для проведения конкурса на замещение вакантной должности муниципальной службы, исполнение должностных обязанностей по которой связано с использованием сведений,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конкурсной комиссии формируются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 В случае возникновения конфликта интересов по решению представителя </w:t>
      </w:r>
      <w:r>
        <w:rPr>
          <w:rFonts w:ascii="Times New Roman" w:hAnsi="Times New Roman" w:cs="Times New Roman"/>
          <w:sz w:val="28"/>
          <w:szCs w:val="28"/>
        </w:rPr>
        <w:lastRenderedPageBreak/>
        <w:t>нанимателя (работодателя) производится замена членов конкурсных комиссий.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Общее количество членов конкурсной комиссии составляет 5 человек и состоит из председателя, заместителя председателя, секретаря и членов комиссии.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требованиям к этой должности.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проведении конкурса соответствующая конкурсная комиссия оценивает кандидатов на основании представленных ими документов об образовании, прохождении муниципальной или иной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тестирование по вопросам, связанным с выполнением должностных обязанностей по вакантной должности муниципальной службы, на замещение которой претендуют кандидаты.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всех перечисленных выше методов не является обязательным. Решение о выборе конкретных конкурсных процедур принимается конкурсной комиссией.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должности, а также иных положений, установленных законодательством Российской Федерации и Чеченской Республики о гражданской службе.</w:t>
      </w:r>
    </w:p>
    <w:p w:rsidR="00604635" w:rsidRDefault="00604635" w:rsidP="00604635">
      <w:p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4.5. Заседание конкурсной комиссии проводится при наличии не менее двух кандидатов.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не менее двух третей от общего числа ее членов. 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Результаты голосования конкурсной комиссии оформляются протоколом, который подписывается председателем, заместителем председателя, секретарем и членами комиссии, принявшими участие в заседании.</w:t>
      </w: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sz w:val="28"/>
          <w:szCs w:val="28"/>
        </w:rPr>
      </w:pP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Результаты конкурса</w:t>
      </w:r>
    </w:p>
    <w:p w:rsidR="00604635" w:rsidRDefault="00604635" w:rsidP="00604635">
      <w:pPr>
        <w:pStyle w:val="ConsNormal"/>
        <w:widowControl/>
        <w:ind w:right="0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4635" w:rsidRDefault="00604635" w:rsidP="006046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По результатам конкурса издается распоряжение (приказ) о назначении победителя конкурса на вакантную должность муниципальной службы администрации Побединского сельского поселения и заключается с ним трудовой договор. </w:t>
      </w:r>
    </w:p>
    <w:p w:rsidR="00604635" w:rsidRDefault="00604635" w:rsidP="006046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Кандидаты, не признанные победителями конкурса, но соответствующие всем квалификационным требованиям к должностям муниципальной службы, по решению конкурсной комиссии могут зачисляться в кадровый резерв администрации Побединского сельского поселения.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Кандидатам, участвовавшим в конкурсе, сообщается о результатах конкурса в письменной форме в течение месяца со дня его завершения. Информация о результатах конкурса размещается на сайте органа местного самоуправления в информационно-телекоммуникационной сети  «Интернет».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Документы претендентов на замещение вакантной должности муниципальной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конкурса. До истечения этого срока документы хранятся в архиве органа местного самоуправления, после чего подлежат уничтожению.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 w:cs="Times New Roman"/>
          <w:sz w:val="28"/>
          <w:szCs w:val="28"/>
        </w:rPr>
        <w:t>язи и другие), осуществляются кандидатами за счет собственных средств.</w:t>
      </w:r>
    </w:p>
    <w:p w:rsidR="00604635" w:rsidRDefault="00604635" w:rsidP="00604635">
      <w:pPr>
        <w:pStyle w:val="ConsNormal"/>
        <w:widowControl/>
        <w:ind w:right="0"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Кандидат вправе обжаловать решение конкурсной комиссии в соответствии с законодательством Российской Федерации и Чеченской Республики.</w:t>
      </w:r>
    </w:p>
    <w:p w:rsidR="00604635" w:rsidRDefault="00604635" w:rsidP="00604635">
      <w:pPr>
        <w:ind w:firstLine="737"/>
        <w:rPr>
          <w:sz w:val="28"/>
          <w:szCs w:val="28"/>
        </w:rPr>
      </w:pPr>
    </w:p>
    <w:p w:rsidR="00604635" w:rsidRDefault="00604635" w:rsidP="00604635"/>
    <w:p w:rsidR="00604635" w:rsidRDefault="00604635" w:rsidP="00604635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635"/>
    <w:rsid w:val="00011AE1"/>
    <w:rsid w:val="00047C37"/>
    <w:rsid w:val="00250CFC"/>
    <w:rsid w:val="00604635"/>
    <w:rsid w:val="00876FF2"/>
    <w:rsid w:val="00922151"/>
    <w:rsid w:val="00A3524C"/>
    <w:rsid w:val="00B17BCA"/>
    <w:rsid w:val="00D31B55"/>
    <w:rsid w:val="00D32F3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63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4635"/>
    <w:pPr>
      <w:keepNext/>
      <w:jc w:val="center"/>
      <w:outlineLvl w:val="0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635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styleId="a3">
    <w:name w:val="Hyperlink"/>
    <w:basedOn w:val="a0"/>
    <w:semiHidden/>
    <w:rsid w:val="00604635"/>
    <w:rPr>
      <w:color w:val="000080"/>
      <w:u w:val="single"/>
    </w:rPr>
  </w:style>
  <w:style w:type="character" w:customStyle="1" w:styleId="2">
    <w:name w:val="Основной текст 2 Знак"/>
    <w:link w:val="20"/>
    <w:semiHidden/>
    <w:locked/>
    <w:rsid w:val="00604635"/>
    <w:rPr>
      <w:rFonts w:ascii="Calibri" w:eastAsia="Calibri" w:hAnsi="Calibri"/>
      <w:sz w:val="28"/>
      <w:szCs w:val="24"/>
      <w:lang w:eastAsia="ru-RU"/>
    </w:rPr>
  </w:style>
  <w:style w:type="paragraph" w:styleId="20">
    <w:name w:val="Body Text 2"/>
    <w:basedOn w:val="a"/>
    <w:link w:val="2"/>
    <w:semiHidden/>
    <w:rsid w:val="00604635"/>
    <w:pPr>
      <w:spacing w:after="120" w:line="480" w:lineRule="auto"/>
    </w:pPr>
    <w:rPr>
      <w:rFonts w:ascii="Calibri" w:eastAsia="Calibri" w:hAnsi="Calibri" w:cstheme="minorBidi"/>
      <w:sz w:val="28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60463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Текст Знак"/>
    <w:basedOn w:val="a0"/>
    <w:link w:val="a5"/>
    <w:semiHidden/>
    <w:locked/>
    <w:rsid w:val="00604635"/>
    <w:rPr>
      <w:rFonts w:ascii="Courier New" w:eastAsia="Calibri" w:hAnsi="Courier New" w:cs="Courier New"/>
      <w:lang w:eastAsia="ru-RU"/>
    </w:rPr>
  </w:style>
  <w:style w:type="paragraph" w:styleId="a5">
    <w:name w:val="Plain Text"/>
    <w:basedOn w:val="a"/>
    <w:link w:val="a4"/>
    <w:semiHidden/>
    <w:rsid w:val="00604635"/>
    <w:rPr>
      <w:rFonts w:ascii="Courier New" w:eastAsia="Calibri" w:hAnsi="Courier New" w:cs="Courier New"/>
      <w:sz w:val="22"/>
      <w:szCs w:val="22"/>
    </w:rPr>
  </w:style>
  <w:style w:type="character" w:customStyle="1" w:styleId="11">
    <w:name w:val="Текст Знак1"/>
    <w:basedOn w:val="a0"/>
    <w:link w:val="a5"/>
    <w:uiPriority w:val="99"/>
    <w:semiHidden/>
    <w:rsid w:val="00604635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2">
    <w:name w:val="Без интервала1"/>
    <w:rsid w:val="00604635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ConsTitle">
    <w:name w:val="ConsTitle"/>
    <w:rsid w:val="00604635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rsid w:val="00604635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13">
    <w:name w:val="Текст1"/>
    <w:basedOn w:val="a"/>
    <w:rsid w:val="00604635"/>
    <w:pPr>
      <w:suppressAutoHyphens/>
    </w:pPr>
    <w:rPr>
      <w:rFonts w:ascii="Courier New" w:eastAsia="Calibri" w:hAnsi="Courier New"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7310E6FFB5DF09F3C81F6D8C4C1845C10D1B1F5B6D6959B9D10535CAF219C93B9A7A925EFB74p0U3H" TargetMode="External"/><Relationship Id="rId5" Type="http://schemas.openxmlformats.org/officeDocument/2006/relationships/hyperlink" Target="consultantplus://offline/ref=470CA7D316C5A202176DE7EFC55C633F4520BA50A785701E08B3813CB174DF4103AD271ECFA70CF2739E84aFr4G" TargetMode="External"/><Relationship Id="rId4" Type="http://schemas.openxmlformats.org/officeDocument/2006/relationships/hyperlink" Target="consultantplus://offline/ref=27CB20A02318318EAD71F4C3EF4644181618D0A8F73F4F0C31D3A7635D6EE8FFF765C7B19E84CB4Fs8q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2615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2001-12-31T21:33:00Z</cp:lastPrinted>
  <dcterms:created xsi:type="dcterms:W3CDTF">2001-12-31T21:06:00Z</dcterms:created>
  <dcterms:modified xsi:type="dcterms:W3CDTF">2001-12-31T23:32:00Z</dcterms:modified>
</cp:coreProperties>
</file>